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A1801">
      <w:pPr>
        <w:spacing w:before="0" w:after="360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采购项目报名表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3E09B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067F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项目名称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F645C">
            <w:pPr>
              <w:spacing w:before="40" w:after="40" w:line="240" w:lineRule="auto"/>
              <w:ind w:firstLine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中联西北工程设计研究院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Autodesk软件正版化授权续约项目</w:t>
            </w:r>
          </w:p>
        </w:tc>
      </w:tr>
      <w:tr w14:paraId="793BB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DB1C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采购方式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8472D">
            <w:pPr>
              <w:spacing w:before="40" w:after="40" w:line="240" w:lineRule="auto"/>
              <w:ind w:firstLine="0"/>
              <w:jc w:val="left"/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公开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询价</w:t>
            </w:r>
          </w:p>
        </w:tc>
      </w:tr>
      <w:tr w14:paraId="077C3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A692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采购人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FA153">
            <w:pPr>
              <w:spacing w:before="40" w:after="40" w:line="240" w:lineRule="auto"/>
              <w:ind w:firstLine="0"/>
              <w:jc w:val="left"/>
            </w:pPr>
            <w:r>
              <w:rPr>
                <w:rFonts w:hint="eastAsia" w:ascii="宋体" w:hAnsi="宋体"/>
                <w:sz w:val="24"/>
              </w:rPr>
              <w:t>中联西北工程设计研究院有限公司</w:t>
            </w:r>
          </w:p>
        </w:tc>
      </w:tr>
      <w:tr w14:paraId="4555F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35C9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供应商名称（盖章）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ECC79">
            <w:pPr>
              <w:spacing w:before="40" w:after="40" w:line="240" w:lineRule="auto"/>
              <w:ind w:firstLine="0"/>
              <w:jc w:val="left"/>
            </w:pPr>
          </w:p>
        </w:tc>
      </w:tr>
      <w:tr w14:paraId="01689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99D8D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F68BE">
            <w:pPr>
              <w:spacing w:before="40" w:after="40" w:line="240" w:lineRule="auto"/>
              <w:ind w:firstLine="0"/>
              <w:jc w:val="left"/>
            </w:pPr>
          </w:p>
        </w:tc>
      </w:tr>
      <w:tr w14:paraId="0F502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97F5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注册地址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6F673">
            <w:pPr>
              <w:spacing w:before="40" w:after="40" w:line="240" w:lineRule="auto"/>
              <w:ind w:firstLine="0"/>
              <w:jc w:val="left"/>
            </w:pPr>
          </w:p>
        </w:tc>
      </w:tr>
      <w:tr w14:paraId="68E51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B0EBA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CA2CA">
            <w:pPr>
              <w:spacing w:before="40" w:after="40" w:line="240" w:lineRule="auto"/>
              <w:ind w:firstLine="0"/>
              <w:jc w:val="left"/>
            </w:pPr>
          </w:p>
        </w:tc>
      </w:tr>
      <w:tr w14:paraId="702CC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4752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8B553">
            <w:pPr>
              <w:spacing w:before="40" w:after="40" w:line="240" w:lineRule="auto"/>
              <w:ind w:firstLine="0"/>
              <w:jc w:val="left"/>
            </w:pPr>
          </w:p>
        </w:tc>
      </w:tr>
      <w:tr w14:paraId="4C5B1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0B78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授权代表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DE070">
            <w:pPr>
              <w:spacing w:before="40" w:after="40" w:line="240" w:lineRule="auto"/>
              <w:ind w:firstLine="0"/>
              <w:jc w:val="left"/>
            </w:pPr>
          </w:p>
        </w:tc>
      </w:tr>
      <w:tr w14:paraId="4FBFE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69CE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授权代表联系电话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CEFCC">
            <w:pPr>
              <w:spacing w:before="40" w:after="40" w:line="240" w:lineRule="auto"/>
              <w:ind w:firstLine="0"/>
              <w:jc w:val="left"/>
            </w:pPr>
          </w:p>
        </w:tc>
      </w:tr>
      <w:tr w14:paraId="1701F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11156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电子邮箱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0DAAF">
            <w:pPr>
              <w:spacing w:before="40" w:after="40" w:line="240" w:lineRule="auto"/>
              <w:ind w:firstLine="0"/>
              <w:jc w:val="left"/>
            </w:pPr>
          </w:p>
        </w:tc>
      </w:tr>
      <w:tr w14:paraId="0A262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8D6B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通信地址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40535">
            <w:pPr>
              <w:spacing w:before="40" w:after="40" w:line="240" w:lineRule="auto"/>
              <w:ind w:firstLine="0"/>
              <w:jc w:val="left"/>
            </w:pPr>
          </w:p>
        </w:tc>
      </w:tr>
    </w:tbl>
    <w:p w14:paraId="78D5E3CD">
      <w:pPr>
        <w:spacing w:before="200" w:after="120" w:line="360" w:lineRule="auto"/>
        <w:ind w:firstLine="420"/>
      </w:pPr>
      <w:r>
        <w:rPr>
          <w:rFonts w:ascii="Times New Roman" w:hAnsi="Times New Roman" w:eastAsia="宋体"/>
          <w:b w:val="0"/>
          <w:color w:val="000000"/>
          <w:sz w:val="21"/>
        </w:rPr>
        <w:t>声明：本单位郑重承诺，以上填报信息真实、准确、完整，并承诺具备参加本项目采购活动的相应资格条件，愿意接受采购人的资格审查；如提供虚假信息，愿承担相应法律责任。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55595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B0AAE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或授权代表签字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DFAEB">
            <w:pPr>
              <w:spacing w:before="40" w:after="40" w:line="240" w:lineRule="auto"/>
              <w:ind w:firstLine="0"/>
              <w:jc w:val="left"/>
            </w:pPr>
          </w:p>
        </w:tc>
      </w:tr>
      <w:tr w14:paraId="1507D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F72A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日期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322D5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  年    月    日</w:t>
            </w:r>
          </w:p>
        </w:tc>
      </w:tr>
    </w:tbl>
    <w:p w14:paraId="6CA1AE6D"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2DC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205</Characters>
  <Lines>0</Lines>
  <Paragraphs>0</Paragraphs>
  <TotalTime>11</TotalTime>
  <ScaleCrop>false</ScaleCrop>
  <LinksUpToDate>false</LinksUpToDate>
  <CharactersWithSpaces>250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QYD</cp:lastModifiedBy>
  <dcterms:modified xsi:type="dcterms:W3CDTF">2026-10-09T09:28:26Z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eyJoZGlkIjoiOGE3Zjg3NDc4MWRhODgxYWI3MGQ3NTY5ZTY2NzljYTIiLCJ1c2VySWQiOiI1MTAxMzczNTgifQ==</vt:lpwstr>
  </property>
  <property fmtid="{D5CDD505-2E9C-101B-9397-08002B2CF9AE}" pid="3" name="KSOProductBuildVer">
    <vt:lpwstr>2052-12.1.0.26885</vt:lpwstr>
  </property>
  <property fmtid="{D5CDD505-2E9C-101B-9397-08002B2CF9AE}" pid="4" name="ICV">
    <vt:lpwstr>F333710AB64443FE8F99CA4F54384C67_12</vt:lpwstr>
  </property>
</Properties>
</file>